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DC" w:rsidRPr="000B4F0E" w:rsidRDefault="00FC0BDC" w:rsidP="00FC0B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B4F0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C0BDC" w:rsidRDefault="00FC0BDC" w:rsidP="00FC0B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B4F0E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FC0BDC" w:rsidRPr="000B4F0E" w:rsidRDefault="00FC0BDC" w:rsidP="00FC0B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РОГНЕДИНСКИЙ РАЙОН</w:t>
      </w:r>
    </w:p>
    <w:p w:rsidR="00FC0BDC" w:rsidRPr="000B4F0E" w:rsidRDefault="00FC0BDC" w:rsidP="00FC0B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ФЕДОРОВСКИЙ СЕЛЬСКИЙ</w:t>
      </w:r>
      <w:r w:rsidRPr="000B4F0E">
        <w:rPr>
          <w:rFonts w:ascii="Times New Roman" w:hAnsi="Times New Roman" w:cs="Times New Roman"/>
          <w:sz w:val="24"/>
          <w:szCs w:val="24"/>
        </w:rPr>
        <w:t xml:space="preserve"> СОВЕТ НАРОДНЫХ ДЕПУТАТОВ</w:t>
      </w:r>
    </w:p>
    <w:p w:rsidR="00FC0BDC" w:rsidRPr="000B4F0E" w:rsidRDefault="00FC0BDC" w:rsidP="00FC0B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DC" w:rsidRDefault="00FC0BDC" w:rsidP="00FC0B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DC" w:rsidRPr="000B4F0E" w:rsidRDefault="00FC0BDC" w:rsidP="00FC0B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4F0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4F0E">
        <w:rPr>
          <w:rFonts w:ascii="Times New Roman" w:hAnsi="Times New Roman" w:cs="Times New Roman"/>
          <w:sz w:val="24"/>
          <w:szCs w:val="24"/>
        </w:rPr>
        <w:t xml:space="preserve">  Е  Ш  Е  Н  И  Е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C0BDC" w:rsidRPr="000B4F0E" w:rsidRDefault="00FC0BDC" w:rsidP="00FC0BD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C0BDC" w:rsidRPr="00043125" w:rsidRDefault="00FC0BDC" w:rsidP="00FC0B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43125">
        <w:rPr>
          <w:rFonts w:ascii="Times New Roman" w:hAnsi="Times New Roman" w:cs="Times New Roman"/>
          <w:sz w:val="24"/>
          <w:szCs w:val="24"/>
        </w:rPr>
        <w:t xml:space="preserve">от </w:t>
      </w:r>
      <w:r w:rsidR="004915CA">
        <w:rPr>
          <w:rFonts w:ascii="Times New Roman" w:hAnsi="Times New Roman" w:cs="Times New Roman"/>
          <w:sz w:val="24"/>
          <w:szCs w:val="24"/>
        </w:rPr>
        <w:t>31</w:t>
      </w:r>
      <w:r w:rsidRPr="00043125">
        <w:rPr>
          <w:rFonts w:ascii="Times New Roman" w:hAnsi="Times New Roman" w:cs="Times New Roman"/>
          <w:sz w:val="24"/>
          <w:szCs w:val="24"/>
        </w:rPr>
        <w:t>.0</w:t>
      </w:r>
      <w:r w:rsidR="001214E3">
        <w:rPr>
          <w:rFonts w:ascii="Times New Roman" w:hAnsi="Times New Roman" w:cs="Times New Roman"/>
          <w:sz w:val="24"/>
          <w:szCs w:val="24"/>
        </w:rPr>
        <w:t>5</w:t>
      </w:r>
      <w:r w:rsidRPr="0004312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3125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4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4915CA">
        <w:rPr>
          <w:rFonts w:ascii="Times New Roman" w:hAnsi="Times New Roman" w:cs="Times New Roman"/>
          <w:sz w:val="24"/>
          <w:szCs w:val="24"/>
        </w:rPr>
        <w:t>147</w:t>
      </w:r>
    </w:p>
    <w:p w:rsidR="00FC0BDC" w:rsidRPr="00043125" w:rsidRDefault="00FC0BDC" w:rsidP="00FC0B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43125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Гобики</w:t>
      </w:r>
      <w:bookmarkStart w:id="0" w:name="_GoBack"/>
      <w:bookmarkEnd w:id="0"/>
    </w:p>
    <w:p w:rsidR="00FC0BDC" w:rsidRPr="00043125" w:rsidRDefault="00FC0BDC" w:rsidP="00FC0B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C0BDC" w:rsidRPr="00043125" w:rsidRDefault="00FC0BDC" w:rsidP="00FC0B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C0BDC" w:rsidRPr="00F64E5B" w:rsidRDefault="00FC0BDC" w:rsidP="00FC0B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64E5B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FC0BDC" w:rsidRPr="00F64E5B" w:rsidRDefault="00FC0BDC" w:rsidP="00FC0B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64E5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C0BDC" w:rsidRPr="00F64E5B" w:rsidRDefault="00FC0BDC" w:rsidP="00FC0B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64E5B">
        <w:rPr>
          <w:rFonts w:ascii="Times New Roman" w:hAnsi="Times New Roman" w:cs="Times New Roman"/>
          <w:sz w:val="28"/>
          <w:szCs w:val="28"/>
        </w:rPr>
        <w:t>Федоровское сельское поселение</w:t>
      </w:r>
    </w:p>
    <w:p w:rsidR="00FC0BDC" w:rsidRPr="00F64E5B" w:rsidRDefault="00FC0BDC" w:rsidP="00FC0B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64E5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</w:p>
    <w:p w:rsidR="00FC0BDC" w:rsidRPr="00F64E5B" w:rsidRDefault="00FC0BDC" w:rsidP="00FC0B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64E5B">
        <w:rPr>
          <w:rFonts w:ascii="Times New Roman" w:hAnsi="Times New Roman" w:cs="Times New Roman"/>
          <w:sz w:val="28"/>
          <w:szCs w:val="28"/>
        </w:rPr>
        <w:t>Брянской области за 2023 год</w:t>
      </w:r>
    </w:p>
    <w:p w:rsidR="00FC0BDC" w:rsidRPr="00043125" w:rsidRDefault="00FC0BDC" w:rsidP="00FC0B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0BDC" w:rsidRPr="00043125" w:rsidRDefault="00FC0BDC" w:rsidP="00FC0B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0BDC" w:rsidRPr="00043125" w:rsidRDefault="00FC0BDC" w:rsidP="00FC0BDC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ФЕДОРОВСКИЙ СЕЛЬСКИЙ</w:t>
      </w:r>
      <w:r w:rsidRPr="00043125">
        <w:rPr>
          <w:rFonts w:ascii="Times New Roman" w:hAnsi="Times New Roman" w:cs="Times New Roman"/>
          <w:sz w:val="24"/>
          <w:szCs w:val="24"/>
        </w:rPr>
        <w:t xml:space="preserve"> СОВЕТ НАРОДНЫХ ДЕПУТАТОВ</w:t>
      </w:r>
    </w:p>
    <w:p w:rsidR="00FC0BDC" w:rsidRPr="00043125" w:rsidRDefault="00FC0BDC" w:rsidP="00FC0B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125">
        <w:rPr>
          <w:rFonts w:ascii="Times New Roman" w:hAnsi="Times New Roman" w:cs="Times New Roman"/>
          <w:sz w:val="24"/>
          <w:szCs w:val="24"/>
        </w:rPr>
        <w:t xml:space="preserve">РЕ </w:t>
      </w:r>
      <w:proofErr w:type="gramStart"/>
      <w:r w:rsidRPr="0004312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43125">
        <w:rPr>
          <w:rFonts w:ascii="Times New Roman" w:hAnsi="Times New Roman" w:cs="Times New Roman"/>
          <w:sz w:val="24"/>
          <w:szCs w:val="24"/>
        </w:rPr>
        <w:t xml:space="preserve"> И Л: </w:t>
      </w:r>
    </w:p>
    <w:p w:rsidR="00FC0BDC" w:rsidRPr="00043125" w:rsidRDefault="00FC0BDC" w:rsidP="00FC0B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0BDC" w:rsidRPr="00F64E5B" w:rsidRDefault="00FC0BDC" w:rsidP="00FC0B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4E5B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сельского поселения за 2023 год по доходам в сумме 1 691 464 рубля 41 копейка, по расходам в сумме 1 867 817 рублей 76 копеек, с превышением расходов над доходами (дефицит бюджета сельского поселения)  в сумме 176 353 рубля 35 копеек  со следующими показателями:</w:t>
      </w:r>
    </w:p>
    <w:p w:rsidR="00FC0BDC" w:rsidRPr="00F64E5B" w:rsidRDefault="00FC0BDC" w:rsidP="00FC0B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64E5B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64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64E5B">
        <w:rPr>
          <w:rFonts w:ascii="Times New Roman" w:hAnsi="Times New Roman" w:cs="Times New Roman"/>
          <w:sz w:val="28"/>
          <w:szCs w:val="28"/>
        </w:rPr>
        <w:t xml:space="preserve">бюджета за 2023 год по кодам классификации доходов бюджетов согласно приложению 1 к настоящему Решению; </w:t>
      </w:r>
    </w:p>
    <w:p w:rsidR="00FC0BDC" w:rsidRPr="00F64E5B" w:rsidRDefault="00FC0BDC" w:rsidP="00FC0B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F64E5B">
        <w:rPr>
          <w:rFonts w:ascii="Times New Roman" w:hAnsi="Times New Roman" w:cs="Times New Roman"/>
          <w:sz w:val="28"/>
          <w:szCs w:val="28"/>
        </w:rPr>
        <w:t>асход</w:t>
      </w:r>
      <w:r>
        <w:rPr>
          <w:rFonts w:ascii="Times New Roman" w:hAnsi="Times New Roman" w:cs="Times New Roman"/>
          <w:sz w:val="28"/>
          <w:szCs w:val="28"/>
        </w:rPr>
        <w:t>ов местного</w:t>
      </w:r>
      <w:r w:rsidRPr="00F64E5B">
        <w:rPr>
          <w:rFonts w:ascii="Times New Roman" w:hAnsi="Times New Roman" w:cs="Times New Roman"/>
          <w:sz w:val="28"/>
          <w:szCs w:val="28"/>
        </w:rPr>
        <w:t xml:space="preserve"> бюджета за 2023 год по ведомственной структуре расходов бюджета сельского поселения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4E5B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FC0BDC" w:rsidRPr="00F64E5B" w:rsidRDefault="00FC0BDC" w:rsidP="00FC0B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4E5B">
        <w:rPr>
          <w:rFonts w:ascii="Times New Roman" w:hAnsi="Times New Roman" w:cs="Times New Roman"/>
          <w:sz w:val="28"/>
          <w:szCs w:val="28"/>
        </w:rPr>
        <w:t>)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64E5B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за 2023 год по разделам и подразделам классификации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4E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4E5B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FC0BDC" w:rsidRPr="00F64E5B" w:rsidRDefault="00FC0BDC" w:rsidP="00FC0B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64E5B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64E5B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сельского поселения за 2023 год по кодам </w:t>
      </w:r>
      <w:proofErr w:type="gramStart"/>
      <w:r w:rsidRPr="00F64E5B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64E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4E5B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FC0BDC" w:rsidRDefault="00FC0BDC" w:rsidP="00FC0BDC">
      <w:pPr>
        <w:spacing w:line="360" w:lineRule="auto"/>
        <w:jc w:val="both"/>
        <w:outlineLvl w:val="0"/>
        <w:rPr>
          <w:snapToGrid w:val="0"/>
          <w:sz w:val="28"/>
          <w:szCs w:val="28"/>
        </w:rPr>
      </w:pPr>
      <w:r w:rsidRPr="00F64E5B">
        <w:rPr>
          <w:sz w:val="28"/>
          <w:szCs w:val="28"/>
        </w:rPr>
        <w:t xml:space="preserve">            2.</w:t>
      </w:r>
      <w:r w:rsidRPr="00F64E5B">
        <w:rPr>
          <w:rFonts w:hint="eastAsia"/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Обнародовать</w:t>
      </w:r>
      <w:r w:rsidRPr="007D6AA8">
        <w:rPr>
          <w:snapToGrid w:val="0"/>
          <w:sz w:val="28"/>
          <w:szCs w:val="28"/>
        </w:rPr>
        <w:t xml:space="preserve">  настоящее Решение  </w:t>
      </w:r>
      <w:r w:rsidRPr="007D6AA8">
        <w:rPr>
          <w:rFonts w:hint="eastAsia"/>
          <w:snapToGrid w:val="0"/>
          <w:sz w:val="28"/>
          <w:szCs w:val="28"/>
        </w:rPr>
        <w:t>в</w:t>
      </w:r>
      <w:r w:rsidRPr="007D6AA8">
        <w:rPr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Сборнике</w:t>
      </w:r>
      <w:r w:rsidRPr="007D6AA8">
        <w:rPr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муниципальных</w:t>
      </w:r>
      <w:r w:rsidRPr="007D6AA8">
        <w:rPr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правовых</w:t>
      </w:r>
      <w:r w:rsidRPr="007D6AA8">
        <w:rPr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актов</w:t>
      </w:r>
      <w:r w:rsidRPr="007D6AA8">
        <w:rPr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муниципального</w:t>
      </w:r>
      <w:r w:rsidRPr="007D6AA8">
        <w:rPr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образования</w:t>
      </w:r>
      <w:r w:rsidRPr="007D6AA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Федоровского сельского поселения </w:t>
      </w:r>
      <w:r>
        <w:rPr>
          <w:rFonts w:hint="eastAsia"/>
          <w:snapToGrid w:val="0"/>
          <w:sz w:val="28"/>
          <w:szCs w:val="28"/>
        </w:rPr>
        <w:t>Рогнединск</w:t>
      </w:r>
      <w:r>
        <w:rPr>
          <w:snapToGrid w:val="0"/>
          <w:sz w:val="28"/>
          <w:szCs w:val="28"/>
        </w:rPr>
        <w:t>ого</w:t>
      </w:r>
      <w:r w:rsidRPr="007D6AA8">
        <w:rPr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муниципальн</w:t>
      </w:r>
      <w:r>
        <w:rPr>
          <w:snapToGrid w:val="0"/>
          <w:sz w:val="28"/>
          <w:szCs w:val="28"/>
        </w:rPr>
        <w:t>ого</w:t>
      </w:r>
      <w:r w:rsidRPr="007D6AA8">
        <w:rPr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район</w:t>
      </w:r>
      <w:r>
        <w:rPr>
          <w:snapToGrid w:val="0"/>
          <w:sz w:val="28"/>
          <w:szCs w:val="28"/>
        </w:rPr>
        <w:t>а</w:t>
      </w:r>
      <w:r w:rsidRPr="007D6AA8">
        <w:rPr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Брянской</w:t>
      </w:r>
      <w:r w:rsidRPr="007D6AA8">
        <w:rPr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области</w:t>
      </w:r>
      <w:r w:rsidRPr="007D6AA8">
        <w:rPr>
          <w:snapToGrid w:val="0"/>
          <w:sz w:val="28"/>
          <w:szCs w:val="28"/>
        </w:rPr>
        <w:t xml:space="preserve"> и разместить на сайте муниципального образования</w:t>
      </w:r>
      <w:r>
        <w:rPr>
          <w:snapToGrid w:val="0"/>
          <w:sz w:val="28"/>
          <w:szCs w:val="28"/>
        </w:rPr>
        <w:t xml:space="preserve"> Федоровского сельского поселения </w:t>
      </w:r>
      <w:r w:rsidRPr="007D6AA8">
        <w:rPr>
          <w:snapToGrid w:val="0"/>
          <w:sz w:val="28"/>
          <w:szCs w:val="28"/>
        </w:rPr>
        <w:t xml:space="preserve"> Рогнединск</w:t>
      </w:r>
      <w:r>
        <w:rPr>
          <w:snapToGrid w:val="0"/>
          <w:sz w:val="28"/>
          <w:szCs w:val="28"/>
        </w:rPr>
        <w:t>ого</w:t>
      </w:r>
      <w:r w:rsidRPr="007D6AA8">
        <w:rPr>
          <w:snapToGrid w:val="0"/>
          <w:sz w:val="28"/>
          <w:szCs w:val="28"/>
        </w:rPr>
        <w:t xml:space="preserve"> муниципальн</w:t>
      </w:r>
      <w:r>
        <w:rPr>
          <w:snapToGrid w:val="0"/>
          <w:sz w:val="28"/>
          <w:szCs w:val="28"/>
        </w:rPr>
        <w:t>ого</w:t>
      </w:r>
      <w:r w:rsidRPr="007D6AA8">
        <w:rPr>
          <w:snapToGrid w:val="0"/>
          <w:sz w:val="28"/>
          <w:szCs w:val="28"/>
        </w:rPr>
        <w:t xml:space="preserve"> район</w:t>
      </w:r>
      <w:r>
        <w:rPr>
          <w:snapToGrid w:val="0"/>
          <w:sz w:val="28"/>
          <w:szCs w:val="28"/>
        </w:rPr>
        <w:t>а</w:t>
      </w:r>
      <w:r w:rsidRPr="007D6AA8">
        <w:rPr>
          <w:snapToGrid w:val="0"/>
          <w:sz w:val="28"/>
          <w:szCs w:val="28"/>
        </w:rPr>
        <w:t xml:space="preserve"> Брянской области в сети Интернет. </w:t>
      </w:r>
    </w:p>
    <w:p w:rsidR="00FC0BDC" w:rsidRPr="007D6AA8" w:rsidRDefault="00FC0BDC" w:rsidP="00FC0BDC">
      <w:pPr>
        <w:spacing w:line="360" w:lineRule="auto"/>
        <w:jc w:val="both"/>
        <w:outlineLvl w:val="0"/>
        <w:rPr>
          <w:snapToGrid w:val="0"/>
          <w:sz w:val="28"/>
          <w:szCs w:val="28"/>
        </w:rPr>
      </w:pPr>
      <w:r w:rsidRPr="007D6AA8">
        <w:rPr>
          <w:sz w:val="28"/>
          <w:szCs w:val="28"/>
        </w:rPr>
        <w:lastRenderedPageBreak/>
        <w:t xml:space="preserve">3. </w:t>
      </w:r>
      <w:r w:rsidRPr="007D6AA8">
        <w:rPr>
          <w:rFonts w:hint="eastAsia"/>
          <w:snapToGrid w:val="0"/>
          <w:sz w:val="28"/>
          <w:szCs w:val="28"/>
        </w:rPr>
        <w:t>Настоящее</w:t>
      </w:r>
      <w:r w:rsidRPr="007D6AA8">
        <w:rPr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решение</w:t>
      </w:r>
      <w:r w:rsidRPr="007D6AA8">
        <w:rPr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вступает</w:t>
      </w:r>
      <w:r w:rsidRPr="007D6AA8">
        <w:rPr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в</w:t>
      </w:r>
      <w:r w:rsidRPr="007D6AA8">
        <w:rPr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силу</w:t>
      </w:r>
      <w:r w:rsidRPr="007D6AA8">
        <w:rPr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после</w:t>
      </w:r>
      <w:r w:rsidRPr="007D6AA8">
        <w:rPr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его</w:t>
      </w:r>
      <w:r w:rsidRPr="007D6AA8">
        <w:rPr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официального</w:t>
      </w:r>
      <w:r w:rsidRPr="007D6AA8">
        <w:rPr>
          <w:snapToGrid w:val="0"/>
          <w:sz w:val="28"/>
          <w:szCs w:val="28"/>
        </w:rPr>
        <w:t xml:space="preserve"> </w:t>
      </w:r>
      <w:r w:rsidRPr="007D6AA8">
        <w:rPr>
          <w:rFonts w:hint="eastAsia"/>
          <w:snapToGrid w:val="0"/>
          <w:sz w:val="28"/>
          <w:szCs w:val="28"/>
        </w:rPr>
        <w:t>обнародования</w:t>
      </w:r>
      <w:r w:rsidRPr="007D6AA8">
        <w:rPr>
          <w:snapToGrid w:val="0"/>
          <w:sz w:val="28"/>
          <w:szCs w:val="28"/>
        </w:rPr>
        <w:t>.</w:t>
      </w:r>
    </w:p>
    <w:p w:rsidR="00FC0BDC" w:rsidRPr="007D6AA8" w:rsidRDefault="00FC0BDC" w:rsidP="00FC0BDC">
      <w:pPr>
        <w:spacing w:line="360" w:lineRule="auto"/>
        <w:jc w:val="both"/>
        <w:outlineLvl w:val="0"/>
        <w:rPr>
          <w:snapToGrid w:val="0"/>
          <w:sz w:val="28"/>
          <w:szCs w:val="28"/>
        </w:rPr>
      </w:pPr>
    </w:p>
    <w:p w:rsidR="00FC0BDC" w:rsidRDefault="00FC0BDC" w:rsidP="00FC0BDC">
      <w:pPr>
        <w:tabs>
          <w:tab w:val="num" w:pos="1637"/>
        </w:tabs>
        <w:spacing w:line="360" w:lineRule="auto"/>
        <w:jc w:val="both"/>
      </w:pPr>
    </w:p>
    <w:p w:rsidR="00FC0BDC" w:rsidRDefault="00FC0BDC" w:rsidP="00FC0B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0BDC" w:rsidRPr="00F15CE7" w:rsidRDefault="00FC0BDC" w:rsidP="00FC0BD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5CE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Федоровского сельского поселения</w:t>
      </w:r>
      <w:r w:rsidRPr="00F15CE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В.Н.Дунина</w:t>
      </w:r>
      <w:proofErr w:type="spellEnd"/>
      <w:r w:rsidRPr="00F15CE7">
        <w:rPr>
          <w:sz w:val="28"/>
          <w:szCs w:val="28"/>
        </w:rPr>
        <w:t xml:space="preserve">                           </w:t>
      </w:r>
    </w:p>
    <w:p w:rsidR="00FC0BDC" w:rsidRDefault="00FC0BDC" w:rsidP="00FC0B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0BDC" w:rsidRDefault="00FC0BDC" w:rsidP="00FC0B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0BDC" w:rsidRDefault="00FC0BDC" w:rsidP="00FC0B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0BDC" w:rsidRDefault="00FC0BDC" w:rsidP="00FC0B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0BDC" w:rsidRDefault="00FC0BDC" w:rsidP="00FC0B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16BDE" w:rsidRDefault="00816BDE"/>
    <w:sectPr w:rsidR="0081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55"/>
    <w:rsid w:val="001214E3"/>
    <w:rsid w:val="004915CA"/>
    <w:rsid w:val="007C3855"/>
    <w:rsid w:val="00816BDE"/>
    <w:rsid w:val="00FC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Company>Home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2024-04-11T08:36:00Z</dcterms:created>
  <dcterms:modified xsi:type="dcterms:W3CDTF">2024-06-07T12:31:00Z</dcterms:modified>
</cp:coreProperties>
</file>