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46" w:rsidRPr="00760C46" w:rsidRDefault="00760C46" w:rsidP="00CA46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60C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60C4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"http://xn--80adblao1bl6a.xn--p1ai/tinybrowser/files/documentu/postanovleniya/2018/09.04.2018_-_32.pdf" \l "page=1" \o "Страница 1" </w:instrText>
      </w:r>
      <w:r w:rsidRPr="00760C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A4683" w:rsidRDefault="00760C46" w:rsidP="00CA46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A4683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</w:t>
      </w:r>
      <w:r w:rsidR="00CA4683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БРЯНС</w:t>
      </w:r>
      <w:r w:rsid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ОБЛАСТЬ</w:t>
      </w:r>
      <w:r w:rsid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РОГНЕДИНСКИЙ МУНИЦИПАЛЬНЫЙ РАЙОН</w:t>
      </w:r>
      <w:r w:rsid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683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АДМИНИСТР</w:t>
      </w:r>
      <w:r w:rsid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ОБРАЗОВАНИЯ</w:t>
      </w:r>
    </w:p>
    <w:p w:rsidR="00CA4683" w:rsidRPr="00CA4683" w:rsidRDefault="00CA4683" w:rsidP="00CA46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ФЕДОРОВСКОЕ СЕЛЬСКОЕ ПОСЕЛЕНИЕ</w:t>
      </w:r>
    </w:p>
    <w:p w:rsidR="00CA4683" w:rsidRPr="00CA4683" w:rsidRDefault="00CA4683" w:rsidP="00CA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83" w:rsidRPr="00CA4683" w:rsidRDefault="00CA4683" w:rsidP="00CA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A4683" w:rsidRPr="00CA4683" w:rsidRDefault="00CA4683" w:rsidP="00CA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83" w:rsidRPr="00CA4683" w:rsidRDefault="005A4609" w:rsidP="00CA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18.03.2021 г. № 5</w:t>
      </w:r>
    </w:p>
    <w:p w:rsidR="00760C46" w:rsidRPr="00CA4683" w:rsidRDefault="00CA4683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Гобики</w:t>
      </w:r>
      <w:r w:rsidR="00760C46" w:rsidRPr="00760C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60C46" w:rsidRPr="00760C4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"http://xn--80adblao1bl6a.xn--p1ai/tinybrowser/files/documentu/postanovleniya/2018/09.04.2018_-_32.pdf" \l "page=9" \o "Страница 9" </w:instrText>
      </w:r>
      <w:r w:rsidR="00760C46" w:rsidRPr="00760C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60C46" w:rsidRPr="00760C46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4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C7D55" w:rsidRDefault="006C7D55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деятельности</w:t>
      </w:r>
    </w:p>
    <w:p w:rsidR="006C7D55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кладбищ и Правил содержания</w:t>
      </w:r>
    </w:p>
    <w:p w:rsidR="006C7D55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погребения на территории</w:t>
      </w:r>
    </w:p>
    <w:p w:rsidR="006C7D55" w:rsidRDefault="006C7D55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7D55" w:rsidRDefault="006C7D55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C7D55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6C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6 октября 2003 года N131-ФЗ "Об общих принципах организации местного самоуправления в Российской Федерации", Федеральным законом от 12 января 1996 года N8-ФЗ "О погребении и похоронном деле", </w:t>
      </w:r>
      <w:r w:rsidR="006C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 образования Федоровское сельское</w:t>
      </w:r>
      <w:r w:rsidR="006C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4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</w:p>
    <w:p w:rsidR="006C7D55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A0DDC" w:rsidRDefault="006C7D55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C7D55" w:rsidRDefault="00EA0DDC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деятельности общественных кладбищ и</w:t>
      </w:r>
      <w:r w:rsidR="006C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содержания мест погреб</w:t>
      </w:r>
      <w:r w:rsidR="006C7D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территории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C7D55" w:rsidRDefault="006C7D55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28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 на официальном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администрации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</w:p>
    <w:p w:rsidR="006C7D55" w:rsidRDefault="006C7D55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28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D55" w:rsidRDefault="006C7D55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DC" w:rsidRDefault="00EA0DDC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DC" w:rsidRDefault="00EA0DDC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DC" w:rsidRDefault="00EA0DDC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DC" w:rsidRDefault="00EA0DDC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DC" w:rsidRDefault="00EA0DDC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46" w:rsidRDefault="006C7D55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А.В. Серпикова</w:t>
      </w: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44" w:rsidRDefault="00AC4644" w:rsidP="006C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44" w:rsidRDefault="00AC4644" w:rsidP="006C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44" w:rsidRDefault="00AC4644" w:rsidP="006C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55" w:rsidRDefault="006C7D55" w:rsidP="006C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7D55" w:rsidRDefault="00760C46" w:rsidP="006C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6C7D55" w:rsidRDefault="006C7D55" w:rsidP="006C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18.03. 2021г. №</w:t>
      </w:r>
      <w:r w:rsidR="00AA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D55" w:rsidRDefault="00760C46" w:rsidP="006C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общественных кладбищ и правила содержания мест погреб</w:t>
      </w:r>
      <w:r w:rsidR="006C7D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территории Федоровского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C7D55" w:rsidRPr="005A4609" w:rsidRDefault="006C7D55" w:rsidP="006C7D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1.Общие положения</w:t>
      </w:r>
      <w:r w:rsidR="00760C46"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7D55" w:rsidRDefault="006C7D55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 Порядок деятельности общественных кладбищ и правила содержания мест погребения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орядок) разработаны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N131-ФЗ "Об общих принципах организации местного самоуправления в Российской Федерации", Федеральным законом от 12.01.1996 N8-ФЗ "О погребении и похоронном деле", Постановлением Главного государственного санитарного врача РФ от 28.06.2011 N84 "Об утверждении САНПИН 2.1.2882-11 "Гигиенические требования к размещению, устройству и содержанию кладбищ, зданий и сооружений похоронного назначения" в целях организации деятельности общественных кладбищ и обеспечения надлежащего содержания мест погреб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территории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C7D55" w:rsidRDefault="006C7D55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1.2.Настоящий Порядок обязателен для выполнения всеми физическими, юридическими лицами и индивидуальными предпринимателями.</w:t>
      </w:r>
    </w:p>
    <w:p w:rsidR="006C7D55" w:rsidRDefault="006C7D55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1.3.Понятия и термины, используемые в настоящем Порядке, применяются в том значении, в котором они используются в законодательстве Российской Федерации.</w:t>
      </w:r>
    </w:p>
    <w:p w:rsidR="001874B7" w:rsidRDefault="006C7D55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1.4.Кладбища, расположе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на территории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 общественными, находятся в 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администрации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предназначены для погребения умерших с учетом их волеизъявления либо по решению специализированной службы по вопросам похоронного дела.</w:t>
      </w:r>
    </w:p>
    <w:p w:rsidR="001874B7" w:rsidRDefault="001874B7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1.5.Деятельность общественных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дбищ на территории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гражданами самостоятельно и определяется настоящим Порядком.</w:t>
      </w:r>
    </w:p>
    <w:p w:rsidR="001874B7" w:rsidRDefault="001874B7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1.6.На общественных кладбищах погребение может осуществляться с учетом </w:t>
      </w:r>
      <w:proofErr w:type="spell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вероисповедальных</w:t>
      </w:r>
      <w:proofErr w:type="spell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воинских и иных обычаев и традиций.</w:t>
      </w:r>
    </w:p>
    <w:p w:rsidR="001874B7" w:rsidRDefault="001874B7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1.7.На территории общественного кладбища могут выделяться участки для почетных захоронений и воинских захоронений, погребения умерших одной веры, а также производятся одиночные, родственные и семейные (родовые) захоронения.</w:t>
      </w:r>
    </w:p>
    <w:p w:rsidR="001874B7" w:rsidRDefault="001874B7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1.8.Содержание мест погребен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территории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администрацией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либо лицами, взявшими на себя обязанность осуществить погребение умершего, самостоятельно.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4B7" w:rsidRPr="005A4609" w:rsidRDefault="001874B7" w:rsidP="006C7D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60C46"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Предоставление мест для захоронения</w:t>
      </w:r>
    </w:p>
    <w:p w:rsidR="001874B7" w:rsidRDefault="001874B7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 соответствии с действующим законодательством на территории Российской Федерации каждому человеку после смерти гарантируется погребение с учетом его волеизъявления или волеизъявления родственников, либо законных представителей, а при отсутствии таковых, иных лиц, взявших на себя обязанность осуществить погребение умершего, о достойном отношении к его телу и предоставление бесплатно участка для погребения тела (останков) или праха.</w:t>
      </w:r>
      <w:proofErr w:type="gramEnd"/>
    </w:p>
    <w:p w:rsidR="00760C46" w:rsidRPr="00CA4683" w:rsidRDefault="001874B7" w:rsidP="006C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могилы ранее умершего близкого родственника либо ранее умершего супруга.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администрацией поселения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 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2.3.Места захоронения подразделяются на следующие виды: одиночные, родственные, семейные (родовые), почетные, воинские.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2.4.Места захоронения, предоставленные в соответствии с законодательством Российской Федерации и настоящим Порядком, не могут быть принудительно изъяты, в том числе при наличии на указанных местах захоронения неблагоустроенных (брошенных) могил.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2.5.Места захоронения предоставляются в соответствии с установленной планировкой общественного кладбища. 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2.6.Одиночные захоронения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 захоронения предоставляемые на территории общественного кладбища для погребения умерших (погибших)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2.7.Места для одиночных захоронений предоставляются администрацией поселения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В случае если места для одиночных захоронений предоставляются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подлинников для сверки).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2.8.Родственные захоронения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 захоронения, предоставляемые на территории общественного кладбища для погребения умершего таким образом, чтобы гарантировать погребение на этом же земельном участке умершего супруга или близкого родственника.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2.9.Места для родственных захоронений предоставляются администрацией поселения на безвозмездной основе в день обращения лица, взявшего на себя обязанность осуществить погребение умершего, специализированной службы по вопросам похоронного дела с заявлением о предоставлении места для родственного захоронения с предоставлением копии свидетельства о смерти (с приложением подлинника для сверки). При захоронении урны с прахом дополнительно к заявлению прилагается копия справки о кремации (с приложением подлинника для сверки).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2.10.При предоставлении места для родственного захоронения выдается удостоверение о родственном захоронении.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2.11.Лицу, на которое зарегистрировано родственное захоронение, предоставляется право быть в дальнейшем погребенным после смерти на территории родственного захоронения, а также разрешать производить погребение на данном месте родственного захоронения родственников или близких умершего.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2.12.Под будущие захоронения места родственных захоронений не предоставляются.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2.13.Семейные (родовые) захоронения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 захоронения, предоставляемые на территории общественного кладбища, для погребения трех и более умерших близких родственников, иных родственников. 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2.14.Места для семейных (родовых) захоронений предоставляются как под настоящие, так и под будущие захоронения.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2.15.Одновременно с предоставлением места для семейного (родового) захоронения администрация поселения, оформляет и вручает удостоверение о семейном (родовом) захоронении лицу, на которого зарегистрировано данное место захоронения.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2.16.Оформление документов на семейные (родовые) захоронения производится без взимания платы.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2.17.Воинские захоронения предназначены для погребения умерших военнослужащих, граждан, призванных на военные сборы, сотрудников органов внутренних дел, государственной противопожарной службы, органов по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наркотических средств и психотропных веществ, сотрудников учреждений и органов уголовно-исполнительной системы, участников войны, лиц, уволенных с военной службы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2.18.При предоставлении места для воинского захоронения администрацией поселения дела выдает удостоверение о воинском захоронении.</w:t>
      </w:r>
    </w:p>
    <w:p w:rsidR="00760C46" w:rsidRPr="00CA4683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2.19.Новые захоронения производятся в последовательном порядке по действующей нумерации подготовленных могил.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2.20.Захоронение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чрезвычайной ситуации по разрешению медицинских органов после оформления заказа на организацию похорон при наличии подлинника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смерти, выданного органами ЗАГС.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2.21.Последующие захоронения на местах родственных или семейных (родовых) захоронений, производятся с разрешения администрацией поселения по письменному заявлению граждан, на которых зарегистрированы эти участки. Захоронение урн с прахом в землю на местах родственных захоронений производ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с разрешения администрации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письменному заявлению граждан независимо от срока предыдущего захоронения.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2.22.При отсутствии удостоверения о захоронении и архивных документов на место захоронения погребение на местах родственных, семейных (родовых) захоронений производится на основании документов подтверждающих факт родственных отношений между умершим и лицом, захороненным в родственной могиле.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2.23.Повторное захоронение в одну и ту же могилу тела родственника разрешается администрацией поселения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но не ранее чем через 20 лет.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2.24.При захоронении на могильном холме устанавливается знак с указанием фамилии, имени и отчества умершего, даты смерти и регистрационного номера.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2.25.Погребение умерших (погибших), личность которых не установлена, а также по факту смерти (гибели) которых возбуждено уголовное дело, производится в порядке, установленном действующим законодательством.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2.26.Производить погребения на закрытых кладбищах запрещается, за исключением случаев последующего погребения 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местах родственных и семейных (родовых) захоронений.</w:t>
      </w:r>
    </w:p>
    <w:p w:rsidR="001874B7" w:rsidRPr="005A4609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3</w:t>
      </w:r>
      <w:r w:rsidR="00760C46"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устройству могил и надмогильных сооружений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должно осуществляться в специально отведенных и оборудованных с этой целью местах и в соответствии с действующими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анитарными нормами и правилами.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в не отведенных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этого местах не допускается. 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устройство погребений в разрывах между могилами на участке, на обочинах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 и в пределах защитных зон.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общественных кладбищах участки под погребение отводятся в порядке очередности.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 на участке общественного кладбища земли для погребения соглас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норме, установленной настоящ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Порядком участок подлежит закрытию.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закрытии общественного кладбища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инимается в виде постановления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отвода земельного участка для захоронения гроба с телом умершего составляет площадь 5 квадратных метров (2,5 x2), предоставление участка производится бесплатно. Также бесплатно предоставляется участок 5 квадратных метров (2,5 x2) при резервировании места для умершего супруга или близкого родственника (при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личии соответствующей заявки). 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могилами должно быть по длинным сторонам не менее 1 метра, по коротким не менее 0,5 метра</w:t>
      </w:r>
      <w:proofErr w:type="gramEnd"/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могилы устанавливается в зависимости от длины гроба, ширина -1 метр, глубина могилы для погребения должна составлять не менее 1,5 метра от поверхности земли до крышки гроба, в зависимости от условий грунта. Над каждой могилой должна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земельная насыпь высотой 0,5 метра от поверхности земли или надмогильная плита. Насыпь должна выступать за края могилы для защиты ее от поверхностных вод.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умершего рядом с ранее умершим родственником возможно при наличии на указанном месте свободного участка земли.</w:t>
      </w:r>
    </w:p>
    <w:p w:rsidR="00760C46" w:rsidRPr="00CA4683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родственника в одну и ту же могилу разрешается после истечения полного периода минерализации, но не ранее чем через 20 лет с момента предыдущего погребения, по разреш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администрации  Федоровского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proofErr w:type="gramStart"/>
      <w:r w:rsidR="00AC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погребение в одном гробу, капсуле или урне останко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или праха нескольких умерших.</w:t>
      </w:r>
    </w:p>
    <w:p w:rsidR="001874B7" w:rsidRDefault="001874B7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лиц, личность которых не установлена либо личность которых установлена, но не востребована в силу каких-либо причин, осуществляется специализированной службой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похоронного дела, 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администрацией 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общественных кладбищах для погребения останков после кремации разрешается захоронение урны с прахом в землю в существующие родственные могилы.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proofErr w:type="gramStart"/>
      <w:r w:rsidR="00AC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погребении на могильном холме устанавливается памятник или памятный знак с указанием фамилии, имени, отчества, даты рождения и даты смерти умершего.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proofErr w:type="gramStart"/>
      <w:r w:rsidR="00AC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погребение без установки опознавательного (регистрационного) знака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.16</w:t>
      </w:r>
      <w:r w:rsidR="00AC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ответственному за погребение, обратившему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администрацию Федоровского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 заявлением на погребение по форме, согласно приложению 1 к настоящему Порядку,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разъяснены правила установки надмогильных сооружений, предусмотренные настоящим Порядком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надмогильных сооружений не должны превышать в среднем 60% отведенного под погребение земельного участка: над одиночными захоронениями тел в гробу -2,2 м x1,5 м; а по высоте: памятники над захоронениями тел в гробу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выше 2,0 метра; ограды -не выше 0,7 метра.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надмогильные сооружения, скамейки, столики, оградки, выходящие за пределы площади отведенного участка, могут быть снес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администрацией  Федоровского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 предварительным предупреждением ответственного за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погребения лица, указанного в Книге регистрации погребений, с отнесением затрат по сносу на данное лицо. О сносе надмогильных сооружений, скамеек, столиков или оградок, выходящих за пределы площади отведенного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тка, администрация  Федоровского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составляет акт, в котором указывается место хранения снесенных сооружений, скамеек, столиков или оградок.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участка, отведенного для погребения, разрешается посадка зеленой изгороди из кустарник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последующей ее подстрижкой.</w:t>
      </w:r>
    </w:p>
    <w:p w:rsidR="00320A1A" w:rsidRPr="005A4609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A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60C46"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оформления погребения</w:t>
      </w:r>
    </w:p>
    <w:p w:rsidR="00AC4644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на погребение умерших осуществляется</w:t>
      </w:r>
      <w:r w:rsidR="0032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Федоровского 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ежедневно с 8.00 до 16.00.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погребение регистрируется в книге регистрации погребений установленной формы с указанием фамилии, имени, отчества захороненного, даты погребения, фамилии, имени, отчества и адреса лица, взявшего на себя обязанность по погребению и на которое зарегистрировано удостоверение</w:t>
      </w:r>
      <w:r w:rsidR="0032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погребении согласно приложению 2 к настоящему Порядку.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погребений по форме согласно приложению 3 к настоящему Порядку является документом строгой отчетности и хранится постоянно в 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хиве администрации  Федоровского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320A1A" w:rsidRPr="005A4609" w:rsidRDefault="00AC4644" w:rsidP="0076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60C46"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общественных (общественных) кладбищ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.1Содержание общественных (общественных) кладбищ (мест погребе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на территории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возлагается на администрацию поселения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.2Финансирование выполнения работ по содержанию общественных кладбищ осуществляется в 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средств бюджета  Федоровского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указанные цели на соответствующий финансовый год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кладбищ осуществляется юридическими лицами или индивидуальными предпринимателями, заключившими муниципальный контракт на оказание данного вида услуг с администрацией поселения, в соответствии с действующим законодательством.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общественных кладбищ возлагаетс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администрацию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C4644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обслуживающая кладбища, обязана обеспечить на территории кладбища:</w:t>
      </w:r>
    </w:p>
    <w:p w:rsidR="00AC4644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-размещение мусоросборников для мусора;</w:t>
      </w:r>
    </w:p>
    <w:p w:rsidR="00760C46" w:rsidRPr="00CA4683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в исправном состоянии зданий, инженерного оборудования, освещения, а также ограды кладбища, дорог, площадок и их своевременный ремонт;</w:t>
      </w:r>
    </w:p>
    <w:p w:rsidR="00AC4644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-уход за зелеными насаждениями на территории кладбища;</w:t>
      </w:r>
    </w:p>
    <w:p w:rsidR="00AC4644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-систематическую уборку всей территории кладбища и своевременный вывоз мусора, в том числе засохших цветов, венков;</w:t>
      </w:r>
    </w:p>
    <w:p w:rsidR="00AC4644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в надлежащем состоянии мест погребения;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других мероприятий, предусмотренных муниципальным контрактом.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остальных случаях чистоту и порядок на территории мест захоронения, в том числе ремонт надмогильных сооружений, оград и уход за могилами, осуществляют лица, на которых зарегистрированы места захоронения.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поручению лиц, на которых зарегистрированы места захоронения,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могут осуществляться также на договорной основе организацией, обслуживающей кладбище, специализированными службами по вопросам похоронного дела, ритуальными организациями, гражданами.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отсутствии должного ухода за местом захоронения организация, обслуживающая кладбище, выставляет на могильном холмике табличку с предупреждением о необходимости привести захоронение в порядок.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кладбищ посетители должны соблюдать общественный порядок и тишину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277EF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="0012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общественного кладбища имеют право:</w:t>
      </w:r>
    </w:p>
    <w:p w:rsidR="001277EF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варианты обустройства участка (памятники, оградки, другие сооружения) в соответствии с требованиями к оформлению участка погребения;</w:t>
      </w:r>
    </w:p>
    <w:p w:rsidR="001277EF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сажать цветы на могильном участке;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проезжать на территорию общественного кладбища в случаях установки (замены) надмогильных сооружений;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надмогильные сооружения в соответствии с требованиями, установленными настоящим Порядком.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46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кладбища посетителям запрещается:</w:t>
      </w:r>
    </w:p>
    <w:p w:rsidR="001277EF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погребени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без разрешения администрации Федоровского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памятники, оборудование общественного кладбища, засорять территорию;</w:t>
      </w:r>
    </w:p>
    <w:p w:rsidR="001277EF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ломать зеленые насаждения, рвать цветы, собирать венки;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пасти домашний скот, ловить птиц, собирать грибы;</w:t>
      </w:r>
    </w:p>
    <w:p w:rsidR="001277EF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костры, добывать песок и глину, резать дерн;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мопедах, мотоциклах, лыжах, санях;</w:t>
      </w:r>
    </w:p>
    <w:p w:rsidR="001277EF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производить раскопку грунта;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обустройстве места погребения (памятники, оградки, другие сооружения) выходить за границы отведенного участка;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(выносить) мусор в не предназначенных для этого местах;</w:t>
      </w:r>
    </w:p>
    <w:p w:rsidR="00320A1A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старые демонтированные надмогильные сооружения в не установленных для этого местах;</w:t>
      </w:r>
    </w:p>
    <w:p w:rsidR="00016560" w:rsidRDefault="00016560" w:rsidP="0076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bookmarkStart w:id="0" w:name="_GoBack"/>
      <w:bookmarkEnd w:id="0"/>
      <w:r w:rsidRPr="000165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Arial" w:hAnsi="Arial" w:cs="Arial"/>
          <w:sz w:val="35"/>
          <w:szCs w:val="35"/>
        </w:rPr>
        <w:t>.</w:t>
      </w:r>
      <w:r w:rsidRPr="00016560">
        <w:rPr>
          <w:rFonts w:ascii="Times New Roman" w:hAnsi="Times New Roman" w:cs="Times New Roman"/>
          <w:sz w:val="24"/>
          <w:szCs w:val="24"/>
        </w:rPr>
        <w:t>12 Кладбища открыты для посещения ежедневно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626" w:rsidRPr="00943626" w:rsidRDefault="0094362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30"/>
          <w:szCs w:val="30"/>
        </w:rPr>
        <w:t xml:space="preserve">     </w:t>
      </w:r>
      <w:r w:rsidRPr="00943626">
        <w:rPr>
          <w:rFonts w:ascii="Times New Roman" w:hAnsi="Times New Roman" w:cs="Times New Roman"/>
          <w:sz w:val="24"/>
          <w:szCs w:val="24"/>
        </w:rPr>
        <w:t>5.13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26">
        <w:rPr>
          <w:rFonts w:ascii="Times New Roman" w:hAnsi="Times New Roman" w:cs="Times New Roman"/>
          <w:sz w:val="24"/>
          <w:szCs w:val="24"/>
        </w:rPr>
        <w:t>Погребение на кладбищах производятся с 10 до 17 часов</w:t>
      </w:r>
    </w:p>
    <w:p w:rsidR="00320A1A" w:rsidRPr="005A4609" w:rsidRDefault="00016560" w:rsidP="0076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2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7EF"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60C46" w:rsidRPr="005A4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 и ответственность за нарушение настоящего Порядка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Порядка осуществляется администрацие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20A1A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.2.Лица, виновные в нарушении настоящего Порядка, привлекаются к ответственности в соответствии с действующим законодательством Российской Федерации.</w:t>
      </w:r>
    </w:p>
    <w:p w:rsidR="00760C46" w:rsidRDefault="00320A1A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.3.Действия (бездействия) 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администрации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могут быть обжалованы в соответствии с действующим законодательством Российской Федерации.</w:t>
      </w: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8C6" w:rsidRDefault="009D28C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8C6" w:rsidRDefault="009D28C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31" w:rsidRPr="00CA4683" w:rsidRDefault="00AC6B31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№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</w:t>
      </w:r>
    </w:p>
    <w:p w:rsidR="00A169CD" w:rsidRDefault="00760C46" w:rsidP="00A16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деятельности </w:t>
      </w:r>
      <w:proofErr w:type="gramStart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proofErr w:type="gramEnd"/>
    </w:p>
    <w:p w:rsidR="00A169CD" w:rsidRDefault="00760C46" w:rsidP="00A16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 и правила содержания мест </w:t>
      </w:r>
    </w:p>
    <w:p w:rsidR="00A169CD" w:rsidRDefault="00760C46" w:rsidP="00A16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</w:t>
      </w:r>
      <w:r w:rsidR="002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бения на территории</w:t>
      </w:r>
    </w:p>
    <w:p w:rsidR="002F6D30" w:rsidRDefault="00A169CD" w:rsidP="00A16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едоровского сельского поселения </w:t>
      </w: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CD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F6D30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__________________________________________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отчество)__________________________________________________________________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жительства)</w:t>
      </w:r>
    </w:p>
    <w:p w:rsidR="002F6D30" w:rsidRDefault="00A169CD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погребение</w:t>
      </w:r>
    </w:p>
    <w:p w:rsidR="002F6D30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захоронить умершего родственника__________________________________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отчество)_______________________________________________________________________(указать, куда, в родственную могилу или на свободное место в секторе общественного кладбища</w:t>
      </w:r>
      <w:proofErr w:type="gramStart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ранее погребен мой умерший родственник в ________________________ году_______________________________________________________________________</w:t>
      </w:r>
    </w:p>
    <w:p w:rsidR="002F6D30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(родственные отношения, фамилия, имя, отчество)</w:t>
      </w:r>
    </w:p>
    <w:p w:rsidR="002F6D30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______________________________ общественного кладбищ</w:t>
      </w:r>
      <w:proofErr w:type="gramStart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наименование)</w:t>
      </w:r>
    </w:p>
    <w:p w:rsidR="002F6D30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могиле имеется _______________________________________________________(указать вид надгробия или трафарет)</w:t>
      </w:r>
    </w:p>
    <w:p w:rsidR="00A169CD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_____________________________________________________________(ранее погребенного умершего: фамилия, имя, отчество</w:t>
      </w:r>
      <w:proofErr w:type="gramStart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рганизация, осуществляющая ритуальные услуги _________________________________________________________________________________________________</w:t>
      </w:r>
      <w:r w:rsidR="00EA0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169CD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 сведений несу полную ответстве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нность:"______" _______________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 год. _____________________________</w:t>
      </w:r>
    </w:p>
    <w:p w:rsidR="00EA0DDC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установки надмогильных сооружений разъяснены и понятны:"______" _________________ 20__ год. ____________________________</w:t>
      </w:r>
    </w:p>
    <w:p w:rsidR="00EA0DDC" w:rsidRDefault="00EA0DDC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EA0DDC" w:rsidRDefault="00EA0DDC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60C46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_____________________________________________________________________________________________________________________________________________________________________________________________________________________(подпись сотруд</w:t>
      </w:r>
      <w:r w:rsidR="002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администрации  Федоровского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Pr="00CA4683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169CD" w:rsidRDefault="00760C46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деятельности </w:t>
      </w:r>
      <w:proofErr w:type="gramStart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proofErr w:type="gramEnd"/>
    </w:p>
    <w:p w:rsidR="00A169CD" w:rsidRDefault="00760C46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 и правила содержания мест </w:t>
      </w:r>
    </w:p>
    <w:p w:rsidR="00A169CD" w:rsidRDefault="00760C46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</w:t>
      </w:r>
      <w:r w:rsidR="002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территории</w:t>
      </w: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Федоровского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D28C6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60C46"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</w:t>
      </w:r>
      <w:r w:rsidR="005A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ПОГРЕБЕНИИ</w:t>
      </w:r>
    </w:p>
    <w:p w:rsidR="00A169CD" w:rsidRDefault="00A169CD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CD" w:rsidRDefault="00A169CD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CD" w:rsidRDefault="00A169CD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CD" w:rsidRDefault="00A169CD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выдано гр-ну (гр-ке)________________________________________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__________(фамилия, имя</w:t>
      </w:r>
      <w:proofErr w:type="gramStart"/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тчество)_____________________________________________________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о регистрации</w:t>
      </w: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погребения________________________________________________(фамилия, имя, отчество)"____" __________________ 20___ года</w:t>
      </w:r>
    </w:p>
    <w:p w:rsidR="002F6D30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_____________________________________________________________________(наименование общественного кладбища)</w:t>
      </w: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169CD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="00A1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A169CD" w:rsidRDefault="00A169CD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CD" w:rsidRDefault="00A169CD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46" w:rsidRDefault="00760C46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8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_________________ 20___ года</w:t>
      </w:r>
    </w:p>
    <w:p w:rsidR="002F6D30" w:rsidRPr="00CA4683" w:rsidRDefault="002F6D30" w:rsidP="0076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0" w:rsidRDefault="002F6D30" w:rsidP="002F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BFA" w:rsidRPr="00CA4683" w:rsidRDefault="00E27BFA">
      <w:pPr>
        <w:rPr>
          <w:rFonts w:ascii="Times New Roman" w:hAnsi="Times New Roman" w:cs="Times New Roman"/>
          <w:sz w:val="24"/>
          <w:szCs w:val="24"/>
        </w:rPr>
      </w:pPr>
    </w:p>
    <w:sectPr w:rsidR="00E27BFA" w:rsidRPr="00CA4683" w:rsidSect="0049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2E"/>
    <w:rsid w:val="00016560"/>
    <w:rsid w:val="001277EF"/>
    <w:rsid w:val="001874B7"/>
    <w:rsid w:val="002F6D30"/>
    <w:rsid w:val="003025DB"/>
    <w:rsid w:val="00320A1A"/>
    <w:rsid w:val="0041482D"/>
    <w:rsid w:val="00492916"/>
    <w:rsid w:val="005A4609"/>
    <w:rsid w:val="006C7D55"/>
    <w:rsid w:val="00760C46"/>
    <w:rsid w:val="0081383D"/>
    <w:rsid w:val="00943626"/>
    <w:rsid w:val="009D28C6"/>
    <w:rsid w:val="00A169CD"/>
    <w:rsid w:val="00AA55A1"/>
    <w:rsid w:val="00AC4644"/>
    <w:rsid w:val="00AC6B31"/>
    <w:rsid w:val="00B86089"/>
    <w:rsid w:val="00CA4683"/>
    <w:rsid w:val="00CE7259"/>
    <w:rsid w:val="00DA682E"/>
    <w:rsid w:val="00E27BFA"/>
    <w:rsid w:val="00EA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2021-03-18T11:58:00Z</cp:lastPrinted>
  <dcterms:created xsi:type="dcterms:W3CDTF">2021-03-18T07:40:00Z</dcterms:created>
  <dcterms:modified xsi:type="dcterms:W3CDTF">2021-03-18T11:59:00Z</dcterms:modified>
</cp:coreProperties>
</file>